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>истру труда и социальной защиты</w:t>
      </w:r>
      <w:r w:rsidR="00A20B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66063-B412-4FF1-AECA-D21A2765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2013-12-30T09:52:00Z</cp:lastPrinted>
  <dcterms:created xsi:type="dcterms:W3CDTF">2024-05-15T06:24:00Z</dcterms:created>
  <dcterms:modified xsi:type="dcterms:W3CDTF">2024-05-15T06:24:00Z</dcterms:modified>
</cp:coreProperties>
</file>